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C4395A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89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1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8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9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8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39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8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" w:type="dxa"/>
          </w:tcPr>
          <w:p w:rsidR="00C4395A" w:rsidRDefault="00C4395A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D9308C" w:rsidRPr="002E3097" w:rsidTr="00FA24F3">
        <w:tc>
          <w:tcPr>
            <w:tcW w:w="1951" w:type="dxa"/>
          </w:tcPr>
          <w:p w:rsidR="00D9308C" w:rsidRPr="002E3097" w:rsidRDefault="00D9308C" w:rsidP="00FA24F3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D9308C" w:rsidRPr="00D1409B" w:rsidRDefault="00D9308C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D9308C" w:rsidRPr="00D1409B" w:rsidRDefault="00D9308C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9308C" w:rsidRPr="002E3097" w:rsidRDefault="00D9308C" w:rsidP="00FA24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="00B30B15">
              <w:rPr>
                <w:rFonts w:eastAsia="Calibri"/>
                <w:b/>
                <w:sz w:val="28"/>
                <w:szCs w:val="28"/>
                <w:lang w:eastAsia="ru-RU"/>
              </w:rPr>
              <w:t>университета</w:t>
            </w:r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37"/>
        <w:gridCol w:w="953"/>
        <w:gridCol w:w="331"/>
        <w:gridCol w:w="148"/>
        <w:gridCol w:w="458"/>
        <w:gridCol w:w="368"/>
        <w:gridCol w:w="1330"/>
        <w:gridCol w:w="119"/>
        <w:gridCol w:w="1835"/>
        <w:gridCol w:w="212"/>
        <w:gridCol w:w="976"/>
        <w:gridCol w:w="91"/>
        <w:gridCol w:w="1361"/>
        <w:gridCol w:w="166"/>
        <w:gridCol w:w="77"/>
        <w:gridCol w:w="105"/>
        <w:gridCol w:w="664"/>
        <w:gridCol w:w="133"/>
        <w:gridCol w:w="247"/>
        <w:gridCol w:w="34"/>
        <w:gridCol w:w="188"/>
        <w:gridCol w:w="90"/>
      </w:tblGrid>
      <w:tr w:rsidR="00042E0B" w:rsidTr="00D9308C">
        <w:trPr>
          <w:trHeight w:val="75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750" w:type="dxa"/>
            <w:gridSpan w:val="5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94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85"/>
            </w:tblGrid>
            <w:tr w:rsidR="00C4395A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4395A" w:rsidRDefault="00C4395A"/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5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D9308C">
        <w:trPr>
          <w:trHeight w:val="373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2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4"/>
            </w:tblGrid>
            <w:tr w:rsidR="00C4395A" w:rsidRPr="007B7D24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C45917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>иностранных языков и русской филологии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О. Ю.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D9308C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9310D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D9308C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39310D">
                    <w:rPr>
                      <w:color w:val="000000"/>
                      <w:sz w:val="28"/>
                      <w:lang w:val="ru-RU"/>
                    </w:rPr>
                    <w:t>6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 w:rsidTr="00D9308C">
        <w:trPr>
          <w:trHeight w:val="43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373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"/>
            </w:tblGrid>
            <w:tr w:rsidR="00C4395A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4395A" w:rsidRDefault="00277000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E11335D" wp14:editId="04EC60BD">
                        <wp:extent cx="469127" cy="580444"/>
                        <wp:effectExtent l="0" t="0" r="762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16872" t="17252" r="75228" b="72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9304" cy="580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395A" w:rsidRDefault="00C4395A"/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28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3"/>
            </w:tblGrid>
            <w:tr w:rsidR="00C4395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4395A" w:rsidRDefault="00C4395A"/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7B7D2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Иностранный язык для делового общения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500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95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подготовки: </w:t>
                  </w:r>
                </w:p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30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500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95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 w:rsidR="007B7D24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 w:rsidR="00B30B15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color w:val="000000"/>
                      <w:sz w:val="32"/>
                    </w:rPr>
                    <w:t>информатика</w:t>
                  </w:r>
                </w:p>
                <w:p w:rsidR="00C4395A" w:rsidRDefault="00C4395A"/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393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7B7D2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7B7D2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276EBC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276EBC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276EBC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276EBC" w:rsidRPr="00160997" w:rsidRDefault="00276EBC" w:rsidP="00276EB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276EBC" w:rsidRPr="00276EBC" w:rsidRDefault="00276EB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4395A" w:rsidRPr="00276EBC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 w:rsidTr="00D9308C">
        <w:trPr>
          <w:trHeight w:val="402"/>
        </w:trPr>
        <w:tc>
          <w:tcPr>
            <w:tcW w:w="4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276EBC" w:rsidRDefault="00C439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3"/>
            </w:tblGrid>
            <w:tr w:rsidR="00C4395A" w:rsidRPr="00276EB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276EBC" w:rsidRDefault="00C4395A" w:rsidP="00D9308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76EBC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276EBC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89179C" w:rsidRPr="00276EB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4395A" w:rsidRPr="00276EBC" w:rsidRDefault="00C4395A">
            <w:pPr>
              <w:rPr>
                <w:sz w:val="28"/>
                <w:szCs w:val="28"/>
              </w:rPr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180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318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4"/>
            </w:tblGrid>
            <w:tr w:rsidR="00C4395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79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  <w:r>
              <w:br w:type="page"/>
            </w: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1A388E">
                  <w:pPr>
                    <w:jc w:val="both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042E0B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для делового общения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83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C4395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277000" w:rsidRDefault="00C4395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  <w:r w:rsidR="00277000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</w:p>
              </w:tc>
            </w:tr>
          </w:tbl>
          <w:p w:rsidR="00C4395A" w:rsidRDefault="00C4395A"/>
        </w:tc>
        <w:tc>
          <w:tcPr>
            <w:tcW w:w="807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10"/>
            </w:tblGrid>
            <w:tr w:rsidR="00C4395A" w:rsidRPr="007B7D2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Е. В. Добровольская, канд.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наук, доцент, кафедра иностранных языков и русской филологии; 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44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C4395A" w:rsidRPr="007B7D2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1A388E" w:rsidP="001A388E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Е.А.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Золотарева, старший преподаватель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кафедра иностранных языков и русской филологии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11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4395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 w:rsidP="001A388E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C4395A" w:rsidRDefault="00C4395A"/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39310D" w:rsidP="0039310D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доцент, зав.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 иностранных языков и русской филологии 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03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47" w:type="dxa"/>
          </w:tcPr>
          <w:p w:rsidR="00042E0B" w:rsidRPr="00042E0B" w:rsidRDefault="00042E0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2E0B" w:rsidRPr="007B7D24" w:rsidT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2E0B" w:rsidRPr="006120B8" w:rsidRDefault="00042E0B" w:rsidP="006120B8">
                  <w:pPr>
                    <w:rPr>
                      <w:lang w:val="ru-RU"/>
                    </w:rPr>
                  </w:pPr>
                  <w:r w:rsidRPr="00F239F3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6120B8" w:rsidRPr="00042E0B">
                    <w:rPr>
                      <w:color w:val="000000"/>
                      <w:sz w:val="28"/>
                      <w:lang w:val="ru-RU"/>
                    </w:rPr>
                    <w:t>иностранных языков и русской филологии</w:t>
                  </w:r>
                </w:p>
              </w:tc>
            </w:tr>
          </w:tbl>
          <w:p w:rsidR="00042E0B" w:rsidRPr="006120B8" w:rsidRDefault="00042E0B" w:rsidP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042E0B" w:rsidRPr="006120B8" w:rsidRDefault="00042E0B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rPr>
          <w:trHeight w:val="425"/>
        </w:trPr>
        <w:tc>
          <w:tcPr>
            <w:tcW w:w="47" w:type="dxa"/>
          </w:tcPr>
          <w:p w:rsidR="00042E0B" w:rsidRPr="006120B8" w:rsidRDefault="00042E0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2E0B" w:rsidT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2E0B" w:rsidRPr="001A388E" w:rsidRDefault="00B30B15" w:rsidP="0039310D">
                  <w:pPr>
                    <w:rPr>
                      <w:lang w:val="ru-RU"/>
                    </w:rPr>
                  </w:pPr>
                  <w:r w:rsidRPr="00F239F3"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="00042E0B" w:rsidRPr="00F239F3">
                    <w:rPr>
                      <w:color w:val="000000"/>
                      <w:sz w:val="28"/>
                      <w:lang w:val="ru-RU"/>
                    </w:rPr>
                    <w:t>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E0B" w:rsidRPr="00F239F3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9308C"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39310D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="00D9308C">
                    <w:rPr>
                      <w:rFonts w:eastAsia="Calibri"/>
                      <w:sz w:val="28"/>
                      <w:szCs w:val="28"/>
                      <w:lang w:val="ru-RU"/>
                    </w:rPr>
                    <w:t>.05.202</w:t>
                  </w:r>
                  <w:r w:rsidR="0039310D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="00042E0B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042E0B">
                    <w:rPr>
                      <w:color w:val="000000"/>
                      <w:sz w:val="28"/>
                    </w:rPr>
                    <w:t xml:space="preserve">№ </w:t>
                  </w:r>
                  <w:r w:rsidR="00C45917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042E0B" w:rsidRDefault="00042E0B" w:rsidP="00C4395A"/>
        </w:tc>
        <w:tc>
          <w:tcPr>
            <w:tcW w:w="283" w:type="dxa"/>
            <w:gridSpan w:val="2"/>
          </w:tcPr>
          <w:p w:rsidR="00042E0B" w:rsidRDefault="00042E0B">
            <w:pPr>
              <w:pStyle w:val="EmptyLayoutCell"/>
            </w:pPr>
          </w:p>
        </w:tc>
      </w:tr>
      <w:tr w:rsidR="00C4395A">
        <w:trPr>
          <w:trHeight w:val="2474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C4395A"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42"/>
            </w:tblGrid>
            <w:tr w:rsidR="00C4395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</w:tbl>
    <w:p w:rsidR="00C4395A" w:rsidRDefault="00C4395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7"/>
        <w:gridCol w:w="1144"/>
        <w:gridCol w:w="72"/>
        <w:gridCol w:w="23"/>
        <w:gridCol w:w="281"/>
      </w:tblGrid>
      <w:tr w:rsidR="00C4395A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95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4395A" w:rsidRDefault="00C4395A"/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Иностранный язык для делового общения - развитие иноязычной коммуникативной компетенции.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- подготовка высказываний, в письменной и устной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формах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, в сфере деловой коммуникации,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>- получение информации из иноязычных источников.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03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74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5"/>
            </w:tblGrid>
            <w:tr w:rsidR="00C4395A" w:rsidRPr="007B7D2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ОПК-9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принимать участие в реализации профессиональных коммуникаций с заинтересованными участниками проектной деятельности и в рамках проектных групп.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ОПК-9.2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ладеет навыками проведения презентаций, переговоров, публичных выступлений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="006903DF" w:rsidRPr="006903DF">
                    <w:rPr>
                      <w:color w:val="000000"/>
                      <w:sz w:val="24"/>
                      <w:lang w:val="ru-RU"/>
                    </w:rPr>
                    <w:t>– средства и современные нормы иностранного языка; стили, виды и средства общения на иностранном языке.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42E0B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="006903DF"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="006903DF" w:rsidRPr="001F63AA">
                    <w:rPr>
                      <w:color w:val="000000"/>
                      <w:sz w:val="24"/>
                      <w:lang w:val="ru-RU"/>
                    </w:rPr>
                    <w:t>интерпретировать информацию в области профессиональной деятел</w:t>
                  </w:r>
                  <w:r w:rsidR="006903DF">
                    <w:rPr>
                      <w:color w:val="000000"/>
                      <w:sz w:val="24"/>
                      <w:lang w:val="ru-RU"/>
                    </w:rPr>
                    <w:t>ьности из иноязычных источников;</w:t>
                  </w:r>
                </w:p>
                <w:p w:rsidR="006903DF" w:rsidRPr="00042E0B" w:rsidRDefault="006903DF">
                  <w:pPr>
                    <w:rPr>
                      <w:lang w:val="ru-RU"/>
                    </w:rPr>
                  </w:pPr>
                  <w:r w:rsidRPr="006903DF">
                    <w:rPr>
                      <w:lang w:val="ru-RU"/>
                    </w:rPr>
                    <w:t xml:space="preserve">– строить высказывания о результатах </w:t>
                  </w:r>
                  <w:proofErr w:type="gramStart"/>
                  <w:r w:rsidRPr="006903DF">
                    <w:rPr>
                      <w:lang w:val="ru-RU"/>
                    </w:rPr>
                    <w:t>своей</w:t>
                  </w:r>
                  <w:proofErr w:type="gramEnd"/>
                  <w:r w:rsidRPr="006903DF">
                    <w:rPr>
                      <w:lang w:val="ru-RU"/>
                    </w:rPr>
                    <w:t xml:space="preserve"> деятельности по профессиональны</w:t>
                  </w:r>
                  <w:r>
                    <w:rPr>
                      <w:lang w:val="ru-RU"/>
                    </w:rPr>
                    <w:t>м вопросам на иностранном языке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ых</w:t>
                  </w:r>
                  <w:proofErr w:type="spellEnd"/>
                  <w:r w:rsidRPr="00042E0B">
                    <w:rPr>
                      <w:color w:val="000000"/>
                      <w:sz w:val="24"/>
                      <w:lang w:val="ru-RU"/>
                    </w:rPr>
                    <w:t>) языке(ах)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УК-4.1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6903DF" w:rsidP="006903DF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1F63A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 xml:space="preserve">средства и современные нормы иностранного языка; стили, виды и средства общения на иностранном языке.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1F63A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>интерпретировать информацию в области профессиональной деятельности из иноязычных источников.</w:t>
                  </w:r>
                </w:p>
                <w:p w:rsidR="006903DF" w:rsidRDefault="006903DF" w:rsidP="006903DF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6903DF" w:rsidRPr="00042E0B" w:rsidRDefault="006903DF" w:rsidP="006903DF">
                  <w:pPr>
                    <w:rPr>
                      <w:lang w:val="ru-RU"/>
                    </w:rPr>
                  </w:pP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УК-4.3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ыполняет перевод официальных и профессиональных текстов с иностранного языка на русский язык в целях расширения профессиональной 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lastRenderedPageBreak/>
                    <w:t>информации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6903DF">
                  <w:pPr>
                    <w:rPr>
                      <w:lang w:val="ru-RU"/>
                    </w:rPr>
                  </w:pPr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 xml:space="preserve">– средства и современные нормы иностранного языка; требования к формату деловой документации в области профессиональной деятельности.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6903DF">
                    <w:rPr>
                      <w:b/>
                      <w:bCs/>
                      <w:color w:val="000000"/>
                      <w:sz w:val="24"/>
                      <w:lang w:val="ru-RU"/>
                    </w:rPr>
                    <w:t>Умеет:</w:t>
                  </w:r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br/>
                    <w:t xml:space="preserve">– грамотно </w:t>
                  </w:r>
                  <w:proofErr w:type="gramStart"/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t>составлять и оформлять</w:t>
                  </w:r>
                  <w:proofErr w:type="gramEnd"/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lastRenderedPageBreak/>
                    <w:t>деловую документацию на русском языке.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УК-4.5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У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6903DF" w:rsidP="006903DF">
                  <w:pPr>
                    <w:rPr>
                      <w:lang w:val="ru-RU"/>
                    </w:rPr>
                  </w:pPr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 xml:space="preserve">– понятие коммуникации в деловом взаимодействии, в том числе с представителями культуры изучаемого языка; деловую этику, понятие культурной нормы и культурных ценностей.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gramStart"/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>–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строить высказывания о результатах своей деятельности по </w:t>
                  </w:r>
                  <w:r w:rsidRPr="006903DF">
                    <w:rPr>
                      <w:color w:val="000000"/>
                      <w:sz w:val="24"/>
                      <w:lang w:val="ru-RU"/>
                    </w:rPr>
                    <w:t>профессиональным вопросам на иностранном языке; следовать этико-культурным и языковым нормам в деловой коммуникации, в том числе с учетом культурных норм носителей изучаемого языка.</w:t>
                  </w:r>
                  <w:proofErr w:type="gramEnd"/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59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Иностранный язык, Русский язык и культура речи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выполнению научно-исследовательской и выпускной квалификационной работы.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03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- 5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2"/>
              <w:gridCol w:w="3394"/>
            </w:tblGrid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учебномуплану</w:t>
                  </w:r>
                  <w:proofErr w:type="spellEnd"/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38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70</w:t>
                  </w:r>
                </w:p>
              </w:tc>
            </w:tr>
            <w:tr w:rsidR="00C4395A" w:rsidRPr="007B7D2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042E0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 w:rsidR="00B30B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3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232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5"/>
            </w:tblGrid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C4395A" w:rsidRPr="007B7D2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proofErr w:type="spellStart"/>
                  <w:r>
                    <w:rPr>
                      <w:color w:val="000000"/>
                      <w:sz w:val="28"/>
                    </w:rPr>
                    <w:t>К</w:t>
                  </w:r>
                  <w:r w:rsidR="00C4395A">
                    <w:rPr>
                      <w:color w:val="000000"/>
                      <w:sz w:val="28"/>
                    </w:rPr>
                    <w:t>онтрольная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042E0B" w:rsidTr="00042E0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 w:rsidR="00B30B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78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2097"/>
              <w:gridCol w:w="859"/>
              <w:gridCol w:w="532"/>
              <w:gridCol w:w="1933"/>
              <w:gridCol w:w="1205"/>
              <w:gridCol w:w="1128"/>
              <w:gridCol w:w="1558"/>
            </w:tblGrid>
            <w:tr w:rsidR="00042E0B" w:rsidRPr="007B7D24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733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3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2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8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</w:t>
                  </w:r>
                  <w:r w:rsidR="00C4395A">
                    <w:rPr>
                      <w:color w:val="000000"/>
                      <w:sz w:val="24"/>
                    </w:rPr>
                    <w:t>онтактная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42E0B" w:rsidTr="00B30B15">
              <w:trPr>
                <w:trHeight w:val="260"/>
              </w:trPr>
              <w:tc>
                <w:tcPr>
                  <w:tcW w:w="3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22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76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58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49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</w:tr>
            <w:tr w:rsidR="00C4395A" w:rsidRPr="007B7D24" w:rsidTr="00B30B15">
              <w:trPr>
                <w:trHeight w:val="279"/>
              </w:trPr>
              <w:tc>
                <w:tcPr>
                  <w:tcW w:w="3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lastRenderedPageBreak/>
                    <w:t>№</w:t>
                  </w:r>
                </w:p>
              </w:tc>
              <w:tc>
                <w:tcPr>
                  <w:tcW w:w="22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58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</w:t>
                  </w:r>
                  <w:r>
                    <w:rPr>
                      <w:color w:val="000000"/>
                      <w:sz w:val="24"/>
                    </w:rPr>
                    <w:lastRenderedPageBreak/>
                    <w:t>ческие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лабора-торные</w:t>
                  </w:r>
                  <w:proofErr w:type="spellEnd"/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lastRenderedPageBreak/>
                    <w:t>работе (проекту)</w:t>
                  </w:r>
                </w:p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Особенности межличностной и межкультурной деловой коммуникации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карьеры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042E0B" w:rsidRPr="007B7D24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042E0B" w:rsidTr="00B30B15">
              <w:trPr>
                <w:trHeight w:val="260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329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50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8"/>
              <w:gridCol w:w="2582"/>
              <w:gridCol w:w="941"/>
              <w:gridCol w:w="757"/>
              <w:gridCol w:w="1396"/>
              <w:gridCol w:w="980"/>
              <w:gridCol w:w="940"/>
              <w:gridCol w:w="1558"/>
            </w:tblGrid>
            <w:tr w:rsidR="00042E0B" w:rsidRPr="007B7D24" w:rsidTr="00042E0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</w:t>
                  </w:r>
                  <w:r w:rsidR="00C4395A">
                    <w:rPr>
                      <w:color w:val="000000"/>
                      <w:sz w:val="24"/>
                    </w:rPr>
                    <w:t>онтактная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42E0B" w:rsidTr="00042E0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</w:tr>
            <w:tr w:rsidR="00C4395A" w:rsidRPr="007B7D2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Особенности межличностной и межкультурной деловой 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lastRenderedPageBreak/>
                    <w:t>коммуникации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карьеры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042E0B" w:rsidRPr="007B7D24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042E0B" w:rsidTr="00042E0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644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C4395A" w:rsidRPr="007B7D2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Особенности межличностной и межкультурной деловой коммуникации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карьеры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Pr="00042E0B" w:rsidRDefault="00B30B15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Pr="00042E0B" w:rsidRDefault="00B30B15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92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06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  <w:proofErr w:type="gramEnd"/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9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277000" w:rsidRPr="00277000" w:rsidRDefault="0027700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963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3"/>
              <w:gridCol w:w="8978"/>
              <w:gridCol w:w="95"/>
            </w:tblGrid>
            <w:tr w:rsidR="00042E0B" w:rsidTr="007B7D24">
              <w:trPr>
                <w:gridAfter w:val="1"/>
                <w:wAfter w:w="95" w:type="dxa"/>
                <w:trHeight w:val="319"/>
              </w:trPr>
              <w:tc>
                <w:tcPr>
                  <w:tcW w:w="9541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 w:rsidR="007B7D2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 w:rsidR="007B7D2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4395A" w:rsidRPr="007B7D24" w:rsidTr="007B7D24">
              <w:trPr>
                <w:gridAfter w:val="1"/>
                <w:wAfter w:w="95" w:type="dxa"/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</w:p>
              </w:tc>
              <w:tc>
                <w:tcPr>
                  <w:tcW w:w="8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277000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7B7D24" w:rsidRPr="004A339E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</w:pPr>
                  <w:r w:rsidRPr="004A339E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 xml:space="preserve">Развитие навыков делового общения на английском языке =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Development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of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communicative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skills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in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business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english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: учебно-методическое пособие / М. О.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Елисейкина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, А. В.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Колотурская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, Я. В. Мозговая [и др.] ; под общ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.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4A339E">
                    <w:rPr>
                      <w:sz w:val="28"/>
                      <w:lang w:val="ru-RU"/>
                    </w:rPr>
                    <w:t>р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>ед.Н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А.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Сметаниной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 - 2-е изд., стер. - Москва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ФЛИНТА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;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Екатерин-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бург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: Изд-во Урал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.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у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>н-та 2023. - 90 с. - ISBN 978-5-9765-5296-8 (ФЛИНТА) ; ISBN 978-5-7996-3566-4 (Изд-во Урал. ун-та). - Текст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электронный. - URL: https://znanium.com/catalog/product/2079214 (дата обращения: 02.05.2024). – Режим доступа: по подписке.</w:t>
                  </w:r>
                </w:p>
              </w:tc>
            </w:tr>
            <w:tr w:rsidR="007B7D24" w:rsidRPr="004A339E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</w:rPr>
                    <w:t>2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3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Лытаева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М. А. Немецкий язык для делового общения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М. А.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Лытаева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Е. С. Ульянова. — Москва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2025. — 409 с. — (Высшее образование). — ISBN 978-5-534-07774-2. — Текст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9" w:history="1">
                    <w:r w:rsidRPr="004A339E">
                      <w:rPr>
                        <w:rStyle w:val="a6"/>
                        <w:sz w:val="28"/>
                        <w:szCs w:val="28"/>
                        <w:lang w:val="ru-RU"/>
                      </w:rPr>
                      <w:t>https://urait.ru/bcode/559985</w:t>
                    </w:r>
                  </w:hyperlink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Кашаев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, А. А. Основы делового английского языка =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The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ABC of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business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English</w:t>
                  </w:r>
                  <w:proofErr w:type="spellEnd"/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учебник для неязыковых вузов / А. А.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Кашаев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. - 5-е изд.,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>. - Москва</w:t>
                  </w:r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ФЛИНТА, 2025. - 216 с. - ISBN 978-5-9765-5521-1. - Текст</w:t>
                  </w:r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электронный. - URL: https://znanium.ru/catalog/product/2191472 (дата обращения: 14.05.2026). – Режим доступа: по подписке.</w:t>
                  </w:r>
                </w:p>
              </w:tc>
            </w:tr>
            <w:tr w:rsidR="007B7D24" w:rsidRPr="004A339E" w:rsidTr="007B7D24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center"/>
                  </w:pPr>
                  <w:proofErr w:type="spellStart"/>
                  <w:r w:rsidRPr="004A339E">
                    <w:rPr>
                      <w:b/>
                      <w:sz w:val="28"/>
                    </w:rPr>
                    <w:t>Дополнительная</w:t>
                  </w:r>
                  <w:proofErr w:type="spellEnd"/>
                  <w:r w:rsidRPr="004A339E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4A339E">
                    <w:rPr>
                      <w:b/>
                      <w:sz w:val="28"/>
                    </w:rPr>
                    <w:t>учебная</w:t>
                  </w:r>
                  <w:proofErr w:type="spellEnd"/>
                  <w:r w:rsidRPr="004A339E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4A339E">
                    <w:rPr>
                      <w:b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7B7D24" w:rsidRPr="004A339E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4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Грищенко, Н. А. Иностранный язык. Английский. (Деловая сфера коммуникации)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учебное пособие / Н. А. Грищенко, Е. О. Ершова, М. А.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Старшева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 - Красноярск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Сиб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федер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ун-т, 2019. - 172 с. - </w:t>
                  </w:r>
                  <w:r w:rsidRPr="004A339E">
                    <w:rPr>
                      <w:sz w:val="28"/>
                    </w:rPr>
                    <w:t>ISBN</w:t>
                  </w:r>
                  <w:r w:rsidRPr="004A339E">
                    <w:rPr>
                      <w:sz w:val="28"/>
                      <w:lang w:val="ru-RU"/>
                    </w:rPr>
                    <w:t xml:space="preserve"> 978-5-7638-4206-7. - Текст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электронный. - </w:t>
                  </w:r>
                  <w:r w:rsidRPr="004A339E">
                    <w:rPr>
                      <w:sz w:val="28"/>
                    </w:rPr>
                    <w:t>URL</w:t>
                  </w:r>
                  <w:r w:rsidRPr="004A339E">
                    <w:rPr>
                      <w:sz w:val="28"/>
                      <w:lang w:val="ru-RU"/>
                    </w:rPr>
                    <w:t xml:space="preserve">: </w:t>
                  </w:r>
                  <w:r w:rsidRPr="004A339E">
                    <w:rPr>
                      <w:sz w:val="28"/>
                    </w:rPr>
                    <w:t>https</w:t>
                  </w:r>
                  <w:r w:rsidRPr="004A339E">
                    <w:rPr>
                      <w:sz w:val="28"/>
                      <w:lang w:val="ru-RU"/>
                    </w:rPr>
                    <w:t>://</w:t>
                  </w:r>
                  <w:proofErr w:type="spellStart"/>
                  <w:r w:rsidRPr="004A339E">
                    <w:rPr>
                      <w:sz w:val="28"/>
                    </w:rPr>
                    <w:t>znanium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</w:t>
                  </w:r>
                  <w:r w:rsidRPr="004A339E">
                    <w:rPr>
                      <w:sz w:val="28"/>
                    </w:rPr>
                    <w:t>com</w:t>
                  </w:r>
                  <w:r w:rsidRPr="004A339E">
                    <w:rPr>
                      <w:sz w:val="28"/>
                      <w:lang w:val="ru-RU"/>
                    </w:rPr>
                    <w:t>/</w:t>
                  </w:r>
                  <w:r w:rsidRPr="004A339E">
                    <w:rPr>
                      <w:sz w:val="28"/>
                    </w:rPr>
                    <w:t>catalog</w:t>
                  </w:r>
                  <w:r w:rsidRPr="004A339E">
                    <w:rPr>
                      <w:sz w:val="28"/>
                      <w:lang w:val="ru-RU"/>
                    </w:rPr>
                    <w:t>/</w:t>
                  </w:r>
                  <w:r w:rsidRPr="004A339E">
                    <w:rPr>
                      <w:sz w:val="28"/>
                    </w:rPr>
                    <w:t>product</w:t>
                  </w:r>
                  <w:r w:rsidRPr="004A339E">
                    <w:rPr>
                      <w:sz w:val="28"/>
                      <w:lang w:val="ru-RU"/>
                    </w:rPr>
                    <w:t>/1818944 (дата обращения: 02.05.2024). – Режим доступа: по подписке.</w:t>
                  </w:r>
                </w:p>
              </w:tc>
            </w:tr>
            <w:tr w:rsidR="007B7D24" w:rsidRPr="004A339E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5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6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7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</w:rPr>
                    <w:lastRenderedPageBreak/>
                    <w:t>ENGLISH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in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Business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Communication</w:t>
                  </w:r>
                  <w:r w:rsidRPr="004A339E">
                    <w:rPr>
                      <w:sz w:val="28"/>
                      <w:lang w:val="ru-RU"/>
                    </w:rPr>
                    <w:t>. Иностранный (английский) язык для делового общения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учебное пособие / [сост.: Е.В. Добровольская, Е.А. Золотарёва]; АНОО ВО Центросоюза РФ «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СибУПК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». – Новосибирск, 2019. – 88 с.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>Основы делового общения (английский, немецкий языки)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метод.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указания / А. Г.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Карипиди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– Краснодар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КубГАУ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2018. – 20 с.</w:t>
                  </w:r>
                  <w:r w:rsidRPr="004A339E">
                    <w:rPr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t>Текст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электронный. - URL:</w:t>
                  </w:r>
                  <w:r w:rsidRPr="004A339E">
                    <w:rPr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t>https://kubsau.ru/upload/iblock/e06/e06b841ad5e9e67c6252d12f6668f88d.PDF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Украинец, И.А. Иностранный язык (английский) в 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>профессиональной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деятельности: Учебно-методическое пособие. – М.: Российский государственный университет правосудия, 2015. - 46 с. - ISBN 978-5-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93916-454-2. - Режим доступа: </w:t>
                  </w:r>
                  <w:hyperlink r:id="rId10" w:history="1">
                    <w:r w:rsidRPr="004A339E">
                      <w:rPr>
                        <w:rStyle w:val="a6"/>
                        <w:sz w:val="28"/>
                        <w:szCs w:val="28"/>
                        <w:lang w:val="ru-RU"/>
                      </w:rPr>
                      <w:t>http://znanium.com/go.php?id=518245</w:t>
                    </w:r>
                  </w:hyperlink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>Немецкий язык для студентов технических специальностей: Учебное пособие/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Коплякова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Е. С., Максимов Ю. В., Веселова Т. В. - М.: Форум, НИЦ ИНФРА-М, 2016. - 272 с.: 70x100 1/16. - (Высшее образование) (Переплёт) ISBN 978-5-91134-728-4. - Режим доступа: http://znanium.com/go.php?id=535143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4395A" w:rsidRPr="00F05BA6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72"/>
        </w:trPr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1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C4395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 BBC Languages: www.bbc.co.uk/languages/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Ресурс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British Council : https://learnenglish.britishcouncil.org/business-english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Ресурсы для изучения английского языка: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englishlearner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Создание презентации: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dailymotion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video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xgg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8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powerpoint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presentation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tips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_</w:t>
                  </w:r>
                  <w:r>
                    <w:rPr>
                      <w:color w:val="000000"/>
                      <w:sz w:val="28"/>
                    </w:rPr>
                    <w:t>auto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Тестирование онлайн: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cambridgeenglish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test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your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english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Учебный фильм "Изучение новой лексики":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engvid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how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to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expand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your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vocabulary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C4395A" w:rsidRPr="007B7D2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294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  <w:p w:rsidR="007B7D24" w:rsidRDefault="007B7D24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9280"/>
                    <w:gridCol w:w="20"/>
                    <w:gridCol w:w="237"/>
                  </w:tblGrid>
                  <w:tr w:rsidR="007B7D24" w:rsidRPr="004A339E" w:rsidTr="008B09F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637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58"/>
                          <w:gridCol w:w="1998"/>
                          <w:gridCol w:w="2120"/>
                          <w:gridCol w:w="2218"/>
                          <w:gridCol w:w="2366"/>
                        </w:tblGrid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4A339E">
                                <w:rPr>
                                  <w:sz w:val="24"/>
                                </w:rPr>
                                <w:br/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731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№</w:t>
                              </w:r>
                              <w:r w:rsidRPr="004A339E">
                                <w:rPr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Abbyy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Lingvo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12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для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B7D24" w:rsidRPr="004A339E" w:rsidTr="008B09FC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</w:tr>
                      </w:tbl>
                      <w:p w:rsidR="007B7D24" w:rsidRPr="004A339E" w:rsidRDefault="007B7D24" w:rsidP="008B09FC"/>
                    </w:tc>
                    <w:tc>
                      <w:tcPr>
                        <w:tcW w:w="2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28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</w:pPr>
                      </w:p>
                    </w:tc>
                  </w:tr>
                </w:tbl>
                <w:p w:rsidR="007B7D24" w:rsidRPr="00042E0B" w:rsidRDefault="007B7D24" w:rsidP="007B7D2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8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C4395A" w:rsidRDefault="00C4395A"/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27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4395A" w:rsidRDefault="00C4395A"/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20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7B7D24" w:rsidTr="00042E0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spacing w:before="200" w:after="200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C4395A" w:rsidRPr="00042E0B" w:rsidRDefault="00C4395A">
                  <w:pPr>
                    <w:spacing w:after="200"/>
                    <w:rPr>
                      <w:lang w:val="ru-RU"/>
                    </w:rPr>
                  </w:pP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>
        <w:trPr>
          <w:trHeight w:val="1268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</w:tbl>
    <w:p w:rsidR="00C4395A" w:rsidRPr="00042E0B" w:rsidRDefault="00C4395A">
      <w:pPr>
        <w:rPr>
          <w:lang w:val="ru-RU"/>
        </w:rPr>
      </w:pPr>
    </w:p>
    <w:sectPr w:rsidR="00C4395A" w:rsidRPr="00042E0B" w:rsidSect="004437D1">
      <w:footerReference w:type="default" r:id="rId11"/>
      <w:footerReference w:type="first" r:id="rId12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32" w:rsidRDefault="00594532">
      <w:r>
        <w:separator/>
      </w:r>
    </w:p>
  </w:endnote>
  <w:endnote w:type="continuationSeparator" w:id="0">
    <w:p w:rsidR="00594532" w:rsidRDefault="0059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p w:rsidR="00C4395A" w:rsidRDefault="00C4395A">
          <w:pPr>
            <w:pStyle w:val="EmptyLayoutCell"/>
          </w:pPr>
        </w:p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4395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4395A" w:rsidRDefault="00C4395A"/>
            </w:tc>
          </w:tr>
        </w:tbl>
        <w:p w:rsidR="00C4395A" w:rsidRDefault="00C4395A"/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</w:tbl>
  <w:p w:rsidR="00C4395A" w:rsidRDefault="00C439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p w:rsidR="00C4395A" w:rsidRDefault="00C4395A">
          <w:pPr>
            <w:pStyle w:val="EmptyLayoutCell"/>
          </w:pPr>
        </w:p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4395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4395A" w:rsidRDefault="00C4395A"/>
            </w:tc>
          </w:tr>
        </w:tbl>
        <w:p w:rsidR="00C4395A" w:rsidRDefault="00C4395A"/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</w:tbl>
  <w:p w:rsidR="00C4395A" w:rsidRDefault="00C439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32" w:rsidRDefault="00594532">
      <w:r>
        <w:separator/>
      </w:r>
    </w:p>
  </w:footnote>
  <w:footnote w:type="continuationSeparator" w:id="0">
    <w:p w:rsidR="00594532" w:rsidRDefault="00594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E0B"/>
    <w:rsid w:val="00042E0B"/>
    <w:rsid w:val="001A388E"/>
    <w:rsid w:val="00276EBC"/>
    <w:rsid w:val="00277000"/>
    <w:rsid w:val="0039310D"/>
    <w:rsid w:val="004437D1"/>
    <w:rsid w:val="00594532"/>
    <w:rsid w:val="006120B8"/>
    <w:rsid w:val="006903DF"/>
    <w:rsid w:val="007B7D24"/>
    <w:rsid w:val="0089179C"/>
    <w:rsid w:val="00931522"/>
    <w:rsid w:val="00A57369"/>
    <w:rsid w:val="00B30B15"/>
    <w:rsid w:val="00B560D8"/>
    <w:rsid w:val="00C4395A"/>
    <w:rsid w:val="00C45917"/>
    <w:rsid w:val="00D312C7"/>
    <w:rsid w:val="00D9308C"/>
    <w:rsid w:val="00DD14FC"/>
    <w:rsid w:val="00F0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D1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4437D1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77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00"/>
    <w:rPr>
      <w:rFonts w:ascii="Tahoma" w:hAnsi="Tahoma" w:cs="Tahoma"/>
      <w:sz w:val="16"/>
      <w:szCs w:val="16"/>
      <w:lang w:val="en-US" w:eastAsia="en-US"/>
    </w:rPr>
  </w:style>
  <w:style w:type="character" w:styleId="a6">
    <w:name w:val="Hyperlink"/>
    <w:uiPriority w:val="99"/>
    <w:unhideWhenUsed/>
    <w:rsid w:val="007B7D2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77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0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znanium.com/go.php?id=518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99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Добровольская Елена Валерьевна</cp:lastModifiedBy>
  <cp:revision>10</cp:revision>
  <dcterms:created xsi:type="dcterms:W3CDTF">2025-06-03T04:32:00Z</dcterms:created>
  <dcterms:modified xsi:type="dcterms:W3CDTF">2026-05-14T10:05:00Z</dcterms:modified>
</cp:coreProperties>
</file>